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AA" w:rsidRDefault="00CC02AA" w:rsidP="002F2D98">
      <w:r>
        <w:t xml:space="preserve"> </w:t>
      </w:r>
    </w:p>
    <w:p w:rsidR="00CC02AA" w:rsidRDefault="00CC02AA" w:rsidP="00036F31">
      <w:pPr>
        <w:jc w:val="center"/>
        <w:rPr>
          <w:b/>
        </w:rPr>
      </w:pPr>
      <w:r>
        <w:rPr>
          <w:b/>
        </w:rPr>
        <w:t xml:space="preserve">ЗАДАНИЯ ДЛЯ ДИСТАНЦИОННОГО ОБУЧЕНИЯ  </w:t>
      </w:r>
    </w:p>
    <w:p w:rsidR="00CC02AA" w:rsidRDefault="00CC02AA" w:rsidP="00036F31">
      <w:pPr>
        <w:jc w:val="center"/>
        <w:rPr>
          <w:b/>
        </w:rPr>
      </w:pPr>
      <w:r>
        <w:rPr>
          <w:b/>
        </w:rPr>
        <w:t xml:space="preserve">ПО МДК 01.01 ХУДОЖЕСТВЕННОЕ ПРОЕКТИРОВАНИЕ ИЗДЕЛИЙ </w:t>
      </w:r>
    </w:p>
    <w:p w:rsidR="00CC02AA" w:rsidRDefault="00CC02AA" w:rsidP="00036F31">
      <w:pPr>
        <w:jc w:val="center"/>
        <w:rPr>
          <w:b/>
        </w:rPr>
      </w:pPr>
      <w:r>
        <w:rPr>
          <w:b/>
        </w:rPr>
        <w:t>ДЕКОРАТИВНО-ПРИКЛАДНОГО И НАРОДНОГО ИСКУССТВА</w:t>
      </w:r>
    </w:p>
    <w:p w:rsidR="00CC02AA" w:rsidRDefault="00CC02AA" w:rsidP="00036F31">
      <w:pPr>
        <w:jc w:val="center"/>
        <w:rPr>
          <w:b/>
        </w:rPr>
      </w:pPr>
      <w:r>
        <w:rPr>
          <w:b/>
        </w:rPr>
        <w:t>ПО СПЕЦИАЛЬНОСТИ 54.02.02 «ДПИ И НП»</w:t>
      </w:r>
    </w:p>
    <w:p w:rsidR="00CC02AA" w:rsidRDefault="00CC02AA" w:rsidP="00036F31">
      <w:pPr>
        <w:jc w:val="center"/>
        <w:rPr>
          <w:b/>
        </w:rPr>
      </w:pPr>
      <w:r>
        <w:rPr>
          <w:b/>
        </w:rPr>
        <w:t>3 КУРС</w:t>
      </w:r>
    </w:p>
    <w:p w:rsidR="00CC02AA" w:rsidRPr="00036F31" w:rsidRDefault="00CC02AA" w:rsidP="00036F31">
      <w:pPr>
        <w:jc w:val="center"/>
        <w:rPr>
          <w:b/>
        </w:rPr>
      </w:pPr>
    </w:p>
    <w:p w:rsidR="00CC02AA" w:rsidRPr="00507DD8" w:rsidRDefault="00CC02AA" w:rsidP="00E7354B">
      <w:r>
        <w:t xml:space="preserve">Данный вид деятельности осуществляется с помощью комплекса дидактических заданий по развитию творческих способностей студентов. Дистанционные задания являются обязательными для выполнения. </w:t>
      </w:r>
      <w:r w:rsidRPr="00507DD8">
        <w:rPr>
          <w:b/>
        </w:rPr>
        <w:t>Фото выполненного задания от</w:t>
      </w:r>
      <w:r>
        <w:rPr>
          <w:b/>
        </w:rPr>
        <w:t>править в группу в соц. сети «ВК</w:t>
      </w:r>
      <w:r w:rsidRPr="00507DD8">
        <w:rPr>
          <w:b/>
        </w:rPr>
        <w:t>о</w:t>
      </w:r>
      <w:r w:rsidRPr="00507DD8">
        <w:rPr>
          <w:b/>
        </w:rPr>
        <w:t>н</w:t>
      </w:r>
      <w:r w:rsidRPr="00507DD8">
        <w:rPr>
          <w:b/>
        </w:rPr>
        <w:t>такте»</w:t>
      </w:r>
    </w:p>
    <w:p w:rsidR="00CC02AA" w:rsidRDefault="00CC02AA" w:rsidP="002F2D98">
      <w:r>
        <w:t xml:space="preserve">Это могут быть следующие группы заданий: </w:t>
      </w:r>
      <w:r>
        <w:br/>
        <w:t xml:space="preserve">1. Задания на анализ натуры. </w:t>
      </w:r>
      <w:r>
        <w:br/>
        <w:t>3. Задания творческого характера.</w:t>
      </w:r>
    </w:p>
    <w:p w:rsidR="00CC02AA" w:rsidRDefault="00CC02AA" w:rsidP="002F2D98"/>
    <w:p w:rsidR="00CC02AA" w:rsidRDefault="00CC02AA" w:rsidP="00B67B0D">
      <w:r w:rsidRPr="002F2D98">
        <w:rPr>
          <w:b/>
        </w:rPr>
        <w:t xml:space="preserve">Практические задания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0"/>
        <w:gridCol w:w="2964"/>
        <w:gridCol w:w="6700"/>
        <w:gridCol w:w="1947"/>
        <w:gridCol w:w="992"/>
        <w:gridCol w:w="1276"/>
      </w:tblGrid>
      <w:tr w:rsidR="00CC02AA" w:rsidTr="00E101E3">
        <w:trPr>
          <w:trHeight w:val="571"/>
        </w:trPr>
        <w:tc>
          <w:tcPr>
            <w:tcW w:w="830" w:type="dxa"/>
          </w:tcPr>
          <w:p w:rsidR="00CC02AA" w:rsidRDefault="00CC02AA" w:rsidP="002F2D98">
            <w:r>
              <w:t xml:space="preserve">№ </w:t>
            </w:r>
          </w:p>
        </w:tc>
        <w:tc>
          <w:tcPr>
            <w:tcW w:w="2964" w:type="dxa"/>
          </w:tcPr>
          <w:p w:rsidR="00CC02AA" w:rsidRDefault="00CC02AA" w:rsidP="00B67B0D"/>
        </w:tc>
        <w:tc>
          <w:tcPr>
            <w:tcW w:w="6700" w:type="dxa"/>
          </w:tcPr>
          <w:p w:rsidR="00CC02AA" w:rsidRDefault="00CC02AA" w:rsidP="00B67B0D">
            <w:r>
              <w:t xml:space="preserve">Цель. Задачи. Содержание </w:t>
            </w:r>
          </w:p>
        </w:tc>
        <w:tc>
          <w:tcPr>
            <w:tcW w:w="1947" w:type="dxa"/>
          </w:tcPr>
          <w:p w:rsidR="00CC02AA" w:rsidRDefault="00CC02AA" w:rsidP="00DF208D">
            <w:r>
              <w:t>Литература</w:t>
            </w:r>
          </w:p>
        </w:tc>
        <w:tc>
          <w:tcPr>
            <w:tcW w:w="992" w:type="dxa"/>
          </w:tcPr>
          <w:p w:rsidR="00CC02AA" w:rsidRDefault="00CC02AA" w:rsidP="00DF208D">
            <w:r>
              <w:t xml:space="preserve">Кол-во часов </w:t>
            </w:r>
          </w:p>
        </w:tc>
        <w:tc>
          <w:tcPr>
            <w:tcW w:w="1276" w:type="dxa"/>
          </w:tcPr>
          <w:p w:rsidR="00CC02AA" w:rsidRDefault="00CC02AA" w:rsidP="00B67B0D">
            <w:r>
              <w:t>График контроля</w:t>
            </w:r>
          </w:p>
        </w:tc>
      </w:tr>
      <w:tr w:rsidR="00CC02AA" w:rsidTr="00E101E3">
        <w:trPr>
          <w:trHeight w:val="2007"/>
        </w:trPr>
        <w:tc>
          <w:tcPr>
            <w:tcW w:w="830" w:type="dxa"/>
          </w:tcPr>
          <w:p w:rsidR="00CC02AA" w:rsidRDefault="00CC02AA" w:rsidP="00B67B0D">
            <w:r>
              <w:t>1.</w:t>
            </w:r>
          </w:p>
        </w:tc>
        <w:tc>
          <w:tcPr>
            <w:tcW w:w="2964" w:type="dxa"/>
          </w:tcPr>
          <w:p w:rsidR="00CC02AA" w:rsidRPr="00D90AF6" w:rsidRDefault="00CC02AA" w:rsidP="00B52F02">
            <w:r w:rsidRPr="00E101E3">
              <w:rPr>
                <w:bCs/>
              </w:rPr>
              <w:t>Проектирование платка на основе орнаментальных мотивов растительной формы</w:t>
            </w:r>
          </w:p>
        </w:tc>
        <w:tc>
          <w:tcPr>
            <w:tcW w:w="6700" w:type="dxa"/>
          </w:tcPr>
          <w:p w:rsidR="00CC02AA" w:rsidRDefault="00CC02AA" w:rsidP="00507DD8">
            <w:r>
              <w:t xml:space="preserve">Цель: </w:t>
            </w:r>
            <w:r w:rsidRPr="00E101E3">
              <w:rPr>
                <w:bCs/>
              </w:rPr>
              <w:t>Выполнение проектов на формате</w:t>
            </w:r>
            <w:r>
              <w:t xml:space="preserve"> </w:t>
            </w:r>
            <w:r>
              <w:br/>
              <w:t xml:space="preserve">Задачи: </w:t>
            </w:r>
            <w:r>
              <w:br/>
              <w:t xml:space="preserve">- Выполнение проектов платка на формате в соответствии с выбранной техникой </w:t>
            </w:r>
          </w:p>
          <w:p w:rsidR="00CC02AA" w:rsidRDefault="00CC02AA" w:rsidP="00036F31">
            <w:r>
              <w:t>- Компоновка проектов на формате, поиски, введение в комп</w:t>
            </w:r>
            <w:r>
              <w:t>о</w:t>
            </w:r>
            <w:r>
              <w:t>зицию стилизованной фигуры человека</w:t>
            </w:r>
          </w:p>
          <w:p w:rsidR="00CC02AA" w:rsidRDefault="00CC02AA" w:rsidP="00036F31">
            <w:r>
              <w:t>- Оформление одного проекта в натуральную величину</w:t>
            </w:r>
          </w:p>
          <w:p w:rsidR="00CC02AA" w:rsidRDefault="00CC02AA" w:rsidP="00036F31">
            <w:r>
              <w:t>- Сбор и анализ аналогов</w:t>
            </w:r>
          </w:p>
        </w:tc>
        <w:tc>
          <w:tcPr>
            <w:tcW w:w="1947" w:type="dxa"/>
          </w:tcPr>
          <w:p w:rsidR="00CC02AA" w:rsidRPr="00E101E3" w:rsidRDefault="00CC02AA" w:rsidP="00E101E3">
            <w:pPr>
              <w:numPr>
                <w:ilvl w:val="0"/>
                <w:numId w:val="2"/>
              </w:numPr>
              <w:ind w:left="0" w:firstLine="426"/>
              <w:rPr>
                <w:sz w:val="18"/>
                <w:szCs w:val="18"/>
              </w:rPr>
            </w:pPr>
            <w:r w:rsidRPr="00E101E3">
              <w:rPr>
                <w:sz w:val="18"/>
                <w:szCs w:val="18"/>
              </w:rPr>
              <w:t>Астраханц</w:t>
            </w:r>
            <w:r w:rsidRPr="00E101E3">
              <w:rPr>
                <w:sz w:val="18"/>
                <w:szCs w:val="18"/>
              </w:rPr>
              <w:t>е</w:t>
            </w:r>
            <w:r w:rsidRPr="00E101E3">
              <w:rPr>
                <w:sz w:val="18"/>
                <w:szCs w:val="18"/>
              </w:rPr>
              <w:t>ва, С. В. Методич</w:t>
            </w:r>
            <w:r w:rsidRPr="00E101E3">
              <w:rPr>
                <w:sz w:val="18"/>
                <w:szCs w:val="18"/>
              </w:rPr>
              <w:t>е</w:t>
            </w:r>
            <w:r w:rsidRPr="00E101E3">
              <w:rPr>
                <w:sz w:val="18"/>
                <w:szCs w:val="18"/>
              </w:rPr>
              <w:t>ские основы препод</w:t>
            </w:r>
            <w:r w:rsidRPr="00E101E3">
              <w:rPr>
                <w:sz w:val="18"/>
                <w:szCs w:val="18"/>
              </w:rPr>
              <w:t>а</w:t>
            </w:r>
            <w:r w:rsidRPr="00E101E3">
              <w:rPr>
                <w:sz w:val="18"/>
                <w:szCs w:val="18"/>
              </w:rPr>
              <w:t>вания декоративно-прикладного творч</w:t>
            </w:r>
            <w:r w:rsidRPr="00E101E3">
              <w:rPr>
                <w:sz w:val="18"/>
                <w:szCs w:val="18"/>
              </w:rPr>
              <w:t>е</w:t>
            </w:r>
            <w:r w:rsidRPr="00E101E3">
              <w:rPr>
                <w:sz w:val="18"/>
                <w:szCs w:val="18"/>
              </w:rPr>
              <w:t xml:space="preserve">ства : учебно-методическое пособие / С. В. Астраханцева, В. Ю. Рукавица, А. В. Шушпанова. – Ростов на Дону : Феникс, 2006. </w:t>
            </w:r>
          </w:p>
          <w:p w:rsidR="00CC02AA" w:rsidRPr="00E101E3" w:rsidRDefault="00CC02AA" w:rsidP="00E101E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426"/>
              <w:rPr>
                <w:sz w:val="18"/>
                <w:szCs w:val="18"/>
              </w:rPr>
            </w:pPr>
            <w:r w:rsidRPr="00E101E3">
              <w:rPr>
                <w:sz w:val="18"/>
                <w:szCs w:val="18"/>
              </w:rPr>
              <w:t>Голубева, О. Л. Основы композ</w:t>
            </w:r>
            <w:r w:rsidRPr="00E101E3">
              <w:rPr>
                <w:sz w:val="18"/>
                <w:szCs w:val="18"/>
              </w:rPr>
              <w:t>и</w:t>
            </w:r>
            <w:r w:rsidRPr="00E101E3">
              <w:rPr>
                <w:sz w:val="18"/>
                <w:szCs w:val="18"/>
              </w:rPr>
              <w:t>ции : учебник / О. Л. Голубева. – 3-е изд. – Москва : Сварог и К, 2013</w:t>
            </w:r>
          </w:p>
          <w:p w:rsidR="00CC02AA" w:rsidRDefault="00CC02AA" w:rsidP="00E101E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426"/>
            </w:pPr>
            <w:r w:rsidRPr="00E101E3">
              <w:rPr>
                <w:sz w:val="20"/>
                <w:szCs w:val="20"/>
              </w:rPr>
              <w:t>Логвине</w:t>
            </w:r>
            <w:r w:rsidRPr="00E101E3">
              <w:rPr>
                <w:sz w:val="20"/>
                <w:szCs w:val="20"/>
              </w:rPr>
              <w:t>н</w:t>
            </w:r>
            <w:r w:rsidRPr="00E101E3">
              <w:rPr>
                <w:sz w:val="20"/>
                <w:szCs w:val="20"/>
              </w:rPr>
              <w:t>ко, Г. М. Декор</w:t>
            </w:r>
            <w:r w:rsidRPr="00E101E3">
              <w:rPr>
                <w:sz w:val="20"/>
                <w:szCs w:val="20"/>
              </w:rPr>
              <w:t>а</w:t>
            </w:r>
            <w:r w:rsidRPr="00E101E3">
              <w:rPr>
                <w:sz w:val="20"/>
                <w:szCs w:val="20"/>
              </w:rPr>
              <w:t>тивная композиция : учеб. пособие / Г. М. Логвиненко. – Москва : ВЛАДОС, 2014.</w:t>
            </w:r>
          </w:p>
        </w:tc>
        <w:tc>
          <w:tcPr>
            <w:tcW w:w="992" w:type="dxa"/>
          </w:tcPr>
          <w:p w:rsidR="00CC02AA" w:rsidRDefault="00CC02AA" w:rsidP="00B67B0D">
            <w:r>
              <w:t>12</w:t>
            </w:r>
          </w:p>
        </w:tc>
        <w:tc>
          <w:tcPr>
            <w:tcW w:w="1276" w:type="dxa"/>
          </w:tcPr>
          <w:p w:rsidR="00CC02AA" w:rsidRDefault="00CC02AA" w:rsidP="00B67B0D"/>
        </w:tc>
      </w:tr>
    </w:tbl>
    <w:p w:rsidR="00CC02AA" w:rsidRDefault="00CC02AA" w:rsidP="00507DD8"/>
    <w:sectPr w:rsidR="00CC02AA" w:rsidSect="00F20E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942"/>
    <w:multiLevelType w:val="multilevel"/>
    <w:tmpl w:val="64B4AD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B47DFB"/>
    <w:multiLevelType w:val="hybridMultilevel"/>
    <w:tmpl w:val="B678C082"/>
    <w:lvl w:ilvl="0" w:tplc="59848F74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462"/>
    <w:rsid w:val="00036F31"/>
    <w:rsid w:val="000D1C37"/>
    <w:rsid w:val="00105E6F"/>
    <w:rsid w:val="00143462"/>
    <w:rsid w:val="001F5683"/>
    <w:rsid w:val="002F2D98"/>
    <w:rsid w:val="004654DD"/>
    <w:rsid w:val="00507DD8"/>
    <w:rsid w:val="005251BC"/>
    <w:rsid w:val="00535E6E"/>
    <w:rsid w:val="0067604C"/>
    <w:rsid w:val="006906BC"/>
    <w:rsid w:val="00777716"/>
    <w:rsid w:val="00844184"/>
    <w:rsid w:val="00853187"/>
    <w:rsid w:val="008C571E"/>
    <w:rsid w:val="00A2070E"/>
    <w:rsid w:val="00A70DA6"/>
    <w:rsid w:val="00A84EFF"/>
    <w:rsid w:val="00B52F02"/>
    <w:rsid w:val="00B67B0D"/>
    <w:rsid w:val="00BD6A05"/>
    <w:rsid w:val="00C65EDE"/>
    <w:rsid w:val="00C86BA8"/>
    <w:rsid w:val="00CB5D7F"/>
    <w:rsid w:val="00CC02AA"/>
    <w:rsid w:val="00CD56F9"/>
    <w:rsid w:val="00D90AF6"/>
    <w:rsid w:val="00D96F72"/>
    <w:rsid w:val="00DB43DB"/>
    <w:rsid w:val="00DF208D"/>
    <w:rsid w:val="00E101E3"/>
    <w:rsid w:val="00E7354B"/>
    <w:rsid w:val="00E7765E"/>
    <w:rsid w:val="00E918F2"/>
    <w:rsid w:val="00F2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D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34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F2D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5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05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5E6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036F31"/>
    <w:pPr>
      <w:widowControl w:val="0"/>
      <w:autoSpaceDE w:val="0"/>
      <w:autoSpaceDN w:val="0"/>
      <w:adjustRightInd w:val="0"/>
      <w:spacing w:line="305" w:lineRule="exact"/>
      <w:ind w:firstLine="706"/>
    </w:pPr>
  </w:style>
  <w:style w:type="paragraph" w:customStyle="1" w:styleId="Style5">
    <w:name w:val="Style5"/>
    <w:basedOn w:val="Normal"/>
    <w:uiPriority w:val="99"/>
    <w:rsid w:val="00036F31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36F31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213</Words>
  <Characters>1217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И ТВОРЧЕСКИЕ ЗАДАЧИ В ПРОЦЕССЕ ОБУЧЕНИЯ РИСУНКУ И ЖИВОПИСИ ПОРТРЕТА</dc:title>
  <dc:subject/>
  <dc:creator>Admin</dc:creator>
  <cp:keywords/>
  <dc:description/>
  <cp:lastModifiedBy>аня</cp:lastModifiedBy>
  <cp:revision>5</cp:revision>
  <dcterms:created xsi:type="dcterms:W3CDTF">2020-03-23T11:18:00Z</dcterms:created>
  <dcterms:modified xsi:type="dcterms:W3CDTF">2020-04-07T16:29:00Z</dcterms:modified>
</cp:coreProperties>
</file>