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8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6E8D">
        <w:rPr>
          <w:rFonts w:ascii="Times New Roman" w:hAnsi="Times New Roman" w:cs="Times New Roman"/>
          <w:sz w:val="24"/>
          <w:szCs w:val="24"/>
        </w:rPr>
        <w:t>Портал «Российская электронная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эл. </w:t>
      </w:r>
      <w:r w:rsidRPr="00176E8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6E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76E8D">
          <w:rPr>
            <w:rStyle w:val="a3"/>
            <w:rFonts w:ascii="Times New Roman" w:hAnsi="Times New Roman"/>
            <w:sz w:val="24"/>
            <w:szCs w:val="24"/>
          </w:rPr>
          <w:t>https://resh.edu.ru/</w:t>
        </w:r>
      </w:hyperlink>
      <w:r w:rsidRPr="00176E8D">
        <w:rPr>
          <w:rFonts w:ascii="Times New Roman" w:hAnsi="Times New Roman" w:cs="Times New Roman"/>
          <w:sz w:val="24"/>
          <w:szCs w:val="24"/>
        </w:rPr>
        <w:t>.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Предмет-</w:t>
      </w:r>
      <w:r w:rsidR="00C13D76">
        <w:rPr>
          <w:rFonts w:ascii="Times New Roman" w:hAnsi="Times New Roman" w:cs="Times New Roman"/>
          <w:sz w:val="24"/>
          <w:szCs w:val="24"/>
        </w:rPr>
        <w:t>история</w:t>
      </w:r>
      <w:r w:rsidR="008004A0">
        <w:rPr>
          <w:rFonts w:ascii="Times New Roman" w:hAnsi="Times New Roman" w:cs="Times New Roman"/>
          <w:sz w:val="24"/>
          <w:szCs w:val="24"/>
        </w:rPr>
        <w:t xml:space="preserve">, </w:t>
      </w:r>
      <w:r w:rsidR="00166CAC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="00C13D76">
        <w:rPr>
          <w:rFonts w:ascii="Times New Roman" w:hAnsi="Times New Roman" w:cs="Times New Roman"/>
          <w:sz w:val="24"/>
          <w:szCs w:val="24"/>
        </w:rPr>
        <w:t>35</w:t>
      </w:r>
      <w:r w:rsidR="008E49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76">
        <w:rPr>
          <w:rFonts w:ascii="Times New Roman" w:hAnsi="Times New Roman" w:cs="Times New Roman"/>
          <w:sz w:val="24"/>
          <w:szCs w:val="24"/>
        </w:rPr>
        <w:t>Александровская эпоха: государственный либерализм</w:t>
      </w:r>
      <w:r w:rsidR="008E4924">
        <w:rPr>
          <w:rFonts w:ascii="Times New Roman" w:hAnsi="Times New Roman" w:cs="Times New Roman"/>
          <w:sz w:val="24"/>
          <w:szCs w:val="24"/>
        </w:rPr>
        <w:t>.</w:t>
      </w:r>
    </w:p>
    <w:p w:rsidR="00176E8D" w:rsidRDefault="001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Урок1</w:t>
      </w:r>
      <w:r w:rsidR="00166C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CAC">
        <w:rPr>
          <w:rFonts w:ascii="Times New Roman" w:hAnsi="Times New Roman" w:cs="Times New Roman"/>
          <w:sz w:val="24"/>
          <w:szCs w:val="24"/>
        </w:rPr>
        <w:t>Россия и мир на рубеже 18-19 вв. Александр 1: начало правления. Реформы М.М. Сперанского.</w:t>
      </w:r>
    </w:p>
    <w:p w:rsidR="00176E8D" w:rsidRDefault="00166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8D">
        <w:rPr>
          <w:rFonts w:ascii="Times New Roman" w:hAnsi="Times New Roman" w:cs="Times New Roman"/>
          <w:sz w:val="24"/>
          <w:szCs w:val="24"/>
        </w:rPr>
        <w:t xml:space="preserve">  Урок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76E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Внешняя политика Александра 1</w:t>
      </w:r>
      <w:r w:rsidR="0084225E">
        <w:rPr>
          <w:rFonts w:ascii="Times New Roman" w:hAnsi="Times New Roman" w:cs="Times New Roman"/>
          <w:sz w:val="24"/>
          <w:szCs w:val="24"/>
        </w:rPr>
        <w:t>в 1801-1825гг.Отечественная война 1812 года.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</w:t>
      </w:r>
      <w:r w:rsidR="00166C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25E">
        <w:rPr>
          <w:rFonts w:ascii="Times New Roman" w:hAnsi="Times New Roman" w:cs="Times New Roman"/>
          <w:sz w:val="24"/>
          <w:szCs w:val="24"/>
        </w:rPr>
        <w:t>Внутренняя политика Александра 1.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84225E">
        <w:rPr>
          <w:rFonts w:ascii="Times New Roman" w:hAnsi="Times New Roman" w:cs="Times New Roman"/>
          <w:sz w:val="24"/>
          <w:szCs w:val="24"/>
        </w:rPr>
        <w:t>О</w:t>
      </w:r>
      <w:r w:rsidR="00166CAC">
        <w:rPr>
          <w:rFonts w:ascii="Times New Roman" w:hAnsi="Times New Roman" w:cs="Times New Roman"/>
          <w:sz w:val="24"/>
          <w:szCs w:val="24"/>
        </w:rPr>
        <w:t>знакомиться</w:t>
      </w:r>
      <w:r w:rsidR="0084225E">
        <w:rPr>
          <w:rFonts w:ascii="Times New Roman" w:hAnsi="Times New Roman" w:cs="Times New Roman"/>
          <w:sz w:val="24"/>
          <w:szCs w:val="24"/>
        </w:rPr>
        <w:t>, выучить</w:t>
      </w:r>
      <w:r w:rsidR="0016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="0084225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часть материала к уроку. 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6.Выполнить тренировочные упражнения.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Выполнить контрольные задания В.1или В.2 (по выбору)</w:t>
      </w:r>
    </w:p>
    <w:p w:rsidR="008018A0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Отправить результаты педагогу.</w:t>
      </w:r>
    </w:p>
    <w:p w:rsidR="00C13D76" w:rsidRPr="008E4924" w:rsidRDefault="0080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5E">
        <w:rPr>
          <w:rFonts w:ascii="Times New Roman" w:hAnsi="Times New Roman" w:cs="Times New Roman"/>
          <w:sz w:val="24"/>
          <w:szCs w:val="24"/>
        </w:rPr>
        <w:t>Формы о</w:t>
      </w:r>
      <w:r w:rsidR="00C13D76">
        <w:rPr>
          <w:rFonts w:ascii="Times New Roman" w:hAnsi="Times New Roman" w:cs="Times New Roman"/>
          <w:sz w:val="24"/>
          <w:szCs w:val="24"/>
        </w:rPr>
        <w:t>тчет</w:t>
      </w:r>
      <w:r w:rsidR="0084225E">
        <w:rPr>
          <w:rFonts w:ascii="Times New Roman" w:hAnsi="Times New Roman" w:cs="Times New Roman"/>
          <w:sz w:val="24"/>
          <w:szCs w:val="24"/>
        </w:rPr>
        <w:t xml:space="preserve">а. Выполненные задания отправить по адресу: </w:t>
      </w:r>
      <w:r w:rsidR="0084225E">
        <w:rPr>
          <w:rFonts w:ascii="Times New Roman" w:hAnsi="Times New Roman" w:cs="Times New Roman"/>
          <w:sz w:val="24"/>
          <w:szCs w:val="24"/>
          <w:lang w:val="en-US"/>
        </w:rPr>
        <w:t>Blavatskaj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4924" w:rsidRPr="008E4924">
        <w:rPr>
          <w:rFonts w:ascii="Times New Roman" w:hAnsi="Times New Roman" w:cs="Times New Roman"/>
          <w:sz w:val="24"/>
          <w:szCs w:val="24"/>
        </w:rPr>
        <w:t>_20@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8E4924">
        <w:rPr>
          <w:rFonts w:ascii="Times New Roman" w:hAnsi="Times New Roman" w:cs="Times New Roman"/>
          <w:sz w:val="24"/>
          <w:szCs w:val="24"/>
        </w:rPr>
        <w:t>.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4225E" w:rsidRDefault="0084225E" w:rsidP="00842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и вопросы по расписанию занятий</w:t>
      </w:r>
      <w:r w:rsidR="008E4924" w:rsidRPr="008E4924">
        <w:rPr>
          <w:rFonts w:ascii="Times New Roman" w:hAnsi="Times New Roman" w:cs="Times New Roman"/>
          <w:sz w:val="24"/>
          <w:szCs w:val="24"/>
        </w:rPr>
        <w:t xml:space="preserve">  (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Blavatskaja</w:t>
      </w:r>
      <w:r w:rsidR="008E4924" w:rsidRPr="008E4924">
        <w:rPr>
          <w:rFonts w:ascii="Times New Roman" w:hAnsi="Times New Roman" w:cs="Times New Roman"/>
          <w:sz w:val="24"/>
          <w:szCs w:val="24"/>
        </w:rPr>
        <w:t>_20@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8E4924">
        <w:rPr>
          <w:rFonts w:ascii="Times New Roman" w:hAnsi="Times New Roman" w:cs="Times New Roman"/>
          <w:sz w:val="24"/>
          <w:szCs w:val="24"/>
        </w:rPr>
        <w:t>.</w:t>
      </w:r>
      <w:r w:rsidR="008E49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E4924" w:rsidRPr="008E4924">
        <w:rPr>
          <w:rFonts w:ascii="Times New Roman" w:hAnsi="Times New Roman" w:cs="Times New Roman"/>
          <w:sz w:val="24"/>
          <w:szCs w:val="24"/>
        </w:rPr>
        <w:t>)</w:t>
      </w:r>
    </w:p>
    <w:p w:rsidR="0084225E" w:rsidRPr="00176E8D" w:rsidRDefault="0084225E">
      <w:pPr>
        <w:rPr>
          <w:rFonts w:ascii="Times New Roman" w:hAnsi="Times New Roman" w:cs="Times New Roman"/>
          <w:sz w:val="24"/>
          <w:szCs w:val="24"/>
        </w:rPr>
      </w:pPr>
    </w:p>
    <w:sectPr w:rsidR="0084225E" w:rsidRPr="00176E8D" w:rsidSect="000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6E8D"/>
    <w:rsid w:val="000A55A8"/>
    <w:rsid w:val="00166CAC"/>
    <w:rsid w:val="00176E8D"/>
    <w:rsid w:val="008004A0"/>
    <w:rsid w:val="008018A0"/>
    <w:rsid w:val="0084225E"/>
    <w:rsid w:val="008E4924"/>
    <w:rsid w:val="00C13D76"/>
    <w:rsid w:val="00D4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76E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5305-DDD1-4C51-9521-9D811F2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2020-03-23T08:25:00Z</dcterms:created>
  <dcterms:modified xsi:type="dcterms:W3CDTF">2020-03-25T10:45:00Z</dcterms:modified>
</cp:coreProperties>
</file>