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4" w:rsidRPr="0061382C" w:rsidRDefault="006C7604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Тучков Александр Петрович</w:t>
      </w:r>
    </w:p>
    <w:p w:rsidR="006C7604" w:rsidRPr="0061382C" w:rsidRDefault="006C7604" w:rsidP="006C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БЖД</w:t>
      </w:r>
    </w:p>
    <w:p w:rsidR="006C7604" w:rsidRPr="0061382C" w:rsidRDefault="006C7604" w:rsidP="006C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6C76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38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38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382C">
        <w:rPr>
          <w:rFonts w:ascii="Times New Roman" w:hAnsi="Times New Roman" w:cs="Times New Roman"/>
          <w:sz w:val="24"/>
          <w:szCs w:val="24"/>
        </w:rPr>
        <w:t>отделение</w:t>
      </w:r>
      <w:r w:rsidR="006E21B7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61382C">
        <w:rPr>
          <w:rFonts w:ascii="Times New Roman" w:hAnsi="Times New Roman" w:cs="Times New Roman"/>
          <w:b/>
          <w:sz w:val="24"/>
          <w:szCs w:val="24"/>
        </w:rPr>
        <w:t xml:space="preserve"> «ДПИ и НП»</w:t>
      </w:r>
    </w:p>
    <w:p w:rsidR="006C7604" w:rsidRPr="0061382C" w:rsidRDefault="006E21B7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занятие. К</w:t>
      </w:r>
      <w:r w:rsidR="006C7604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6C7604" w:rsidRPr="0061382C">
        <w:rPr>
          <w:rFonts w:ascii="Times New Roman" w:hAnsi="Times New Roman" w:cs="Times New Roman"/>
          <w:sz w:val="24"/>
          <w:szCs w:val="24"/>
        </w:rPr>
        <w:t xml:space="preserve"> (тест)</w:t>
      </w:r>
    </w:p>
    <w:p w:rsidR="006C7604" w:rsidRPr="0061382C" w:rsidRDefault="006C7604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>Показатели тестов ориентированы на измерение степени, определение уровня усвоения ключевых  тем и разделов учебной программы, умений, навыков.</w:t>
      </w:r>
    </w:p>
    <w:p w:rsidR="006C7604" w:rsidRPr="006C55AC" w:rsidRDefault="006C7604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Сроки выполнения задания: </w:t>
      </w: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61382C">
        <w:rPr>
          <w:rFonts w:ascii="Times New Roman" w:hAnsi="Times New Roman" w:cs="Times New Roman"/>
          <w:b/>
          <w:sz w:val="24"/>
          <w:szCs w:val="24"/>
        </w:rPr>
        <w:t xml:space="preserve">05.2020г. </w:t>
      </w:r>
      <w:r>
        <w:rPr>
          <w:rFonts w:ascii="Times New Roman" w:hAnsi="Times New Roman" w:cs="Times New Roman"/>
          <w:sz w:val="24"/>
          <w:szCs w:val="24"/>
        </w:rPr>
        <w:t>группы: 33,33А</w:t>
      </w:r>
    </w:p>
    <w:p w:rsidR="006C7604" w:rsidRPr="0061382C" w:rsidRDefault="006C7604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6E21B7">
        <w:rPr>
          <w:rFonts w:ascii="Times New Roman" w:hAnsi="Times New Roman" w:cs="Times New Roman"/>
          <w:sz w:val="24"/>
          <w:szCs w:val="24"/>
        </w:rPr>
        <w:t xml:space="preserve">урока- </w:t>
      </w:r>
      <w:r w:rsidRPr="0061382C">
        <w:rPr>
          <w:rFonts w:ascii="Times New Roman" w:hAnsi="Times New Roman" w:cs="Times New Roman"/>
          <w:b/>
          <w:sz w:val="24"/>
          <w:szCs w:val="24"/>
        </w:rPr>
        <w:t>по расписанию</w:t>
      </w:r>
    </w:p>
    <w:p w:rsidR="006C7604" w:rsidRPr="006E21B7" w:rsidRDefault="006C7604" w:rsidP="006C760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Организация обратной связи: </w:t>
      </w:r>
      <w:r w:rsidR="006E21B7">
        <w:rPr>
          <w:rFonts w:ascii="Times New Roman" w:hAnsi="Times New Roman" w:cs="Times New Roman"/>
          <w:sz w:val="24"/>
          <w:szCs w:val="24"/>
        </w:rPr>
        <w:t xml:space="preserve">фото выполненного </w:t>
      </w:r>
      <w:r w:rsidRPr="0061382C">
        <w:rPr>
          <w:rFonts w:ascii="Times New Roman" w:hAnsi="Times New Roman" w:cs="Times New Roman"/>
          <w:sz w:val="24"/>
          <w:szCs w:val="24"/>
        </w:rPr>
        <w:t>задания отправить на э</w:t>
      </w:r>
      <w:r>
        <w:rPr>
          <w:rFonts w:ascii="Times New Roman" w:hAnsi="Times New Roman" w:cs="Times New Roman"/>
          <w:sz w:val="24"/>
          <w:szCs w:val="24"/>
        </w:rPr>
        <w:t xml:space="preserve">лектронную почту преподавателя: </w:t>
      </w:r>
      <w:proofErr w:type="spellStart"/>
      <w:r w:rsidRPr="00EC579F">
        <w:rPr>
          <w:rFonts w:ascii="Times New Roman" w:hAnsi="Times New Roman" w:cs="Times New Roman"/>
          <w:color w:val="0070C0"/>
          <w:sz w:val="24"/>
          <w:szCs w:val="24"/>
          <w:lang w:val="en-US"/>
        </w:rPr>
        <w:t>tuchkov</w:t>
      </w:r>
      <w:proofErr w:type="spellEnd"/>
      <w:r w:rsidRPr="00EC579F">
        <w:rPr>
          <w:rFonts w:ascii="Times New Roman" w:hAnsi="Times New Roman" w:cs="Times New Roman"/>
          <w:color w:val="0070C0"/>
          <w:sz w:val="24"/>
          <w:szCs w:val="24"/>
        </w:rPr>
        <w:t>51@</w:t>
      </w:r>
      <w:proofErr w:type="spellStart"/>
      <w:r w:rsidRPr="00EC579F">
        <w:rPr>
          <w:rFonts w:ascii="Times New Roman" w:hAnsi="Times New Roman" w:cs="Times New Roman"/>
          <w:color w:val="0070C0"/>
          <w:sz w:val="24"/>
          <w:szCs w:val="24"/>
          <w:lang w:val="en-US"/>
        </w:rPr>
        <w:t>bk</w:t>
      </w:r>
      <w:proofErr w:type="spellEnd"/>
      <w:r w:rsidRPr="00EC579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EC579F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="006E21B7">
        <w:rPr>
          <w:rFonts w:ascii="Times New Roman" w:hAnsi="Times New Roman" w:cs="Times New Roman"/>
          <w:color w:val="0070C0"/>
          <w:sz w:val="24"/>
          <w:szCs w:val="24"/>
        </w:rPr>
        <w:t xml:space="preserve"> в течение 15 минут после завершения урока (согласно расписанию)</w:t>
      </w:r>
    </w:p>
    <w:p w:rsidR="006C7604" w:rsidRDefault="006C7604" w:rsidP="006C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1B7" w:rsidRDefault="006C7604" w:rsidP="006C7604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55AC">
        <w:rPr>
          <w:rFonts w:ascii="Times New Roman" w:hAnsi="Times New Roman" w:cs="Times New Roman"/>
          <w:b/>
          <w:i/>
          <w:sz w:val="24"/>
          <w:szCs w:val="24"/>
        </w:rPr>
        <w:t>Тест выполняется  в рабочих тетрадях, время работы 45 минут.</w:t>
      </w:r>
    </w:p>
    <w:p w:rsidR="006C7604" w:rsidRPr="006C55AC" w:rsidRDefault="006E21B7" w:rsidP="006C760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04" w:rsidRPr="006C55A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C7604" w:rsidRPr="006C5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7604">
        <w:rPr>
          <w:rFonts w:ascii="Times New Roman" w:hAnsi="Times New Roman" w:cs="Times New Roman"/>
          <w:b/>
          <w:sz w:val="28"/>
          <w:szCs w:val="28"/>
        </w:rPr>
        <w:t>выполняет группа 33</w:t>
      </w:r>
    </w:p>
    <w:p w:rsidR="006C7604" w:rsidRPr="006C55AC" w:rsidRDefault="006C7604" w:rsidP="006C760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A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C55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выполняет группа33А</w:t>
      </w:r>
    </w:p>
    <w:p w:rsidR="00DD2467" w:rsidRDefault="00DD2467" w:rsidP="00DD2467">
      <w:pPr>
        <w:rPr>
          <w:sz w:val="24"/>
          <w:szCs w:val="24"/>
        </w:rPr>
      </w:pPr>
    </w:p>
    <w:p w:rsidR="00DD2467" w:rsidRPr="00871E89" w:rsidRDefault="00DD2467" w:rsidP="00DD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89">
        <w:rPr>
          <w:rFonts w:ascii="Times New Roman" w:hAnsi="Times New Roman" w:cs="Times New Roman"/>
          <w:b/>
          <w:sz w:val="24"/>
          <w:szCs w:val="24"/>
        </w:rPr>
        <w:t>Вариант №1.</w:t>
      </w:r>
      <w:bookmarkStart w:id="0" w:name="_GoBack"/>
      <w:bookmarkEnd w:id="0"/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Назвать главную причину пожара в быту.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 xml:space="preserve">А) неисправность и неправильная эксплуатация </w:t>
      </w:r>
      <w:proofErr w:type="spellStart"/>
      <w:r w:rsidRPr="006C7604">
        <w:rPr>
          <w:rFonts w:ascii="Times New Roman" w:hAnsi="Times New Roman" w:cs="Times New Roman"/>
          <w:sz w:val="24"/>
          <w:szCs w:val="24"/>
        </w:rPr>
        <w:t>электроустройств</w:t>
      </w:r>
      <w:proofErr w:type="spellEnd"/>
      <w:r w:rsidRPr="006C7604">
        <w:rPr>
          <w:rFonts w:ascii="Times New Roman" w:hAnsi="Times New Roman" w:cs="Times New Roman"/>
          <w:sz w:val="24"/>
          <w:szCs w:val="24"/>
        </w:rPr>
        <w:t>;</w:t>
      </w:r>
      <w:r w:rsidRPr="006C7604">
        <w:rPr>
          <w:rFonts w:ascii="Times New Roman" w:hAnsi="Times New Roman" w:cs="Times New Roman"/>
          <w:sz w:val="24"/>
          <w:szCs w:val="24"/>
        </w:rPr>
        <w:br/>
        <w:t>Б) неосторожное обращение с газовым оборудованием;</w:t>
      </w:r>
      <w:r w:rsidRPr="006C7604">
        <w:rPr>
          <w:rFonts w:ascii="Times New Roman" w:hAnsi="Times New Roman" w:cs="Times New Roman"/>
          <w:sz w:val="24"/>
          <w:szCs w:val="24"/>
        </w:rPr>
        <w:br/>
        <w:t>В) небрежное хранение горючих жидкостей;</w:t>
      </w:r>
      <w:r w:rsidRPr="006C7604">
        <w:rPr>
          <w:rFonts w:ascii="Times New Roman" w:hAnsi="Times New Roman" w:cs="Times New Roman"/>
          <w:sz w:val="24"/>
          <w:szCs w:val="24"/>
        </w:rPr>
        <w:br/>
        <w:t>Г) курение в постели.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нельзя давать пострадавшему при отравлении кислотами?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холодное молоко;</w:t>
      </w:r>
      <w:r w:rsidRPr="006C7604">
        <w:rPr>
          <w:rFonts w:ascii="Times New Roman" w:hAnsi="Times New Roman" w:cs="Times New Roman"/>
          <w:sz w:val="24"/>
          <w:szCs w:val="24"/>
        </w:rPr>
        <w:br/>
        <w:t>Б) сырые яйца;</w:t>
      </w:r>
      <w:r w:rsidRPr="006C7604">
        <w:rPr>
          <w:rFonts w:ascii="Times New Roman" w:hAnsi="Times New Roman" w:cs="Times New Roman"/>
          <w:sz w:val="24"/>
          <w:szCs w:val="24"/>
        </w:rPr>
        <w:br/>
        <w:t>В) питьевая сода;</w:t>
      </w:r>
      <w:r w:rsidRPr="006C7604">
        <w:rPr>
          <w:rFonts w:ascii="Times New Roman" w:hAnsi="Times New Roman" w:cs="Times New Roman"/>
          <w:sz w:val="24"/>
          <w:szCs w:val="24"/>
        </w:rPr>
        <w:br/>
        <w:t>Г) растительное масло.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 какому типу ЧС относится цунами?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геологическая;</w:t>
      </w:r>
      <w:r w:rsidRPr="006C7604">
        <w:rPr>
          <w:rFonts w:ascii="Times New Roman" w:hAnsi="Times New Roman" w:cs="Times New Roman"/>
          <w:sz w:val="24"/>
          <w:szCs w:val="24"/>
        </w:rPr>
        <w:br/>
        <w:t>Б) метеорологическая;</w:t>
      </w:r>
      <w:r w:rsidRPr="006C7604">
        <w:rPr>
          <w:rFonts w:ascii="Times New Roman" w:hAnsi="Times New Roman" w:cs="Times New Roman"/>
          <w:sz w:val="24"/>
          <w:szCs w:val="24"/>
        </w:rPr>
        <w:br/>
        <w:t>В) гидрологическая;</w:t>
      </w:r>
      <w:r w:rsidRPr="006C7604">
        <w:rPr>
          <w:rFonts w:ascii="Times New Roman" w:hAnsi="Times New Roman" w:cs="Times New Roman"/>
          <w:sz w:val="24"/>
          <w:szCs w:val="24"/>
        </w:rPr>
        <w:br/>
        <w:t>Г) биологическая.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Какие ЧС не относятся к техногенным ЧС?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радиационные аварии;</w:t>
      </w:r>
      <w:r w:rsidRPr="006C7604">
        <w:rPr>
          <w:rFonts w:ascii="Times New Roman" w:hAnsi="Times New Roman" w:cs="Times New Roman"/>
          <w:sz w:val="24"/>
          <w:szCs w:val="24"/>
        </w:rPr>
        <w:br/>
        <w:t>Б) гидродинамические аварии;</w:t>
      </w:r>
      <w:r w:rsidRPr="006C7604">
        <w:rPr>
          <w:rFonts w:ascii="Times New Roman" w:hAnsi="Times New Roman" w:cs="Times New Roman"/>
          <w:sz w:val="24"/>
          <w:szCs w:val="24"/>
        </w:rPr>
        <w:br/>
        <w:t>В) жилищно-коммунальные;</w:t>
      </w:r>
      <w:r w:rsidRPr="006C7604">
        <w:rPr>
          <w:rFonts w:ascii="Times New Roman" w:hAnsi="Times New Roman" w:cs="Times New Roman"/>
          <w:sz w:val="24"/>
          <w:szCs w:val="24"/>
        </w:rPr>
        <w:br/>
        <w:t>Г) падение метеоритов.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 xml:space="preserve">Какие ЧС не относятся к социальным? 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туберкулез;</w:t>
      </w:r>
      <w:r w:rsidRPr="006C7604">
        <w:rPr>
          <w:rFonts w:ascii="Times New Roman" w:hAnsi="Times New Roman" w:cs="Times New Roman"/>
          <w:sz w:val="24"/>
          <w:szCs w:val="24"/>
        </w:rPr>
        <w:br/>
        <w:t>Б) венерические болезни;</w:t>
      </w:r>
      <w:r w:rsidRPr="006C7604">
        <w:rPr>
          <w:rFonts w:ascii="Times New Roman" w:hAnsi="Times New Roman" w:cs="Times New Roman"/>
          <w:sz w:val="24"/>
          <w:szCs w:val="24"/>
        </w:rPr>
        <w:br/>
        <w:t>В) пандемия;</w:t>
      </w:r>
      <w:r w:rsidRPr="006C7604">
        <w:rPr>
          <w:rFonts w:ascii="Times New Roman" w:hAnsi="Times New Roman" w:cs="Times New Roman"/>
          <w:sz w:val="24"/>
          <w:szCs w:val="24"/>
        </w:rPr>
        <w:br/>
        <w:t>Г) революция.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Кто возглавляет в РФ Национальный Антитеррористический Комитет?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Президент РФ;</w:t>
      </w:r>
      <w:r w:rsidRPr="006C7604">
        <w:rPr>
          <w:rFonts w:ascii="Times New Roman" w:hAnsi="Times New Roman" w:cs="Times New Roman"/>
          <w:sz w:val="24"/>
          <w:szCs w:val="24"/>
        </w:rPr>
        <w:br/>
      </w:r>
      <w:r w:rsidRPr="006C7604">
        <w:rPr>
          <w:rFonts w:ascii="Times New Roman" w:hAnsi="Times New Roman" w:cs="Times New Roman"/>
          <w:sz w:val="24"/>
          <w:szCs w:val="24"/>
        </w:rPr>
        <w:lastRenderedPageBreak/>
        <w:t>Б) премьер министр РФ;</w:t>
      </w:r>
      <w:r w:rsidRPr="006C7604">
        <w:rPr>
          <w:rFonts w:ascii="Times New Roman" w:hAnsi="Times New Roman" w:cs="Times New Roman"/>
          <w:sz w:val="24"/>
          <w:szCs w:val="24"/>
        </w:rPr>
        <w:br/>
        <w:t>В) директор ФСБ РФ;</w:t>
      </w:r>
      <w:r w:rsidRPr="006C7604">
        <w:rPr>
          <w:rFonts w:ascii="Times New Roman" w:hAnsi="Times New Roman" w:cs="Times New Roman"/>
          <w:sz w:val="24"/>
          <w:szCs w:val="24"/>
        </w:rPr>
        <w:br/>
        <w:t>Г) министр МВД.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Какой подсистеме РСЧС относится Оренбургская область?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местная;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Б) территориальная;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В) региональная;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Г) федеральная.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 относится к мероприятиям ГО?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эвакуация населения;</w:t>
      </w:r>
      <w:r w:rsidRPr="006C7604">
        <w:rPr>
          <w:rFonts w:ascii="Times New Roman" w:hAnsi="Times New Roman" w:cs="Times New Roman"/>
          <w:sz w:val="24"/>
          <w:szCs w:val="24"/>
        </w:rPr>
        <w:br/>
        <w:t>Б) укрытие населения;</w:t>
      </w:r>
      <w:r w:rsidRPr="006C7604">
        <w:rPr>
          <w:rFonts w:ascii="Times New Roman" w:hAnsi="Times New Roman" w:cs="Times New Roman"/>
          <w:sz w:val="24"/>
          <w:szCs w:val="24"/>
        </w:rPr>
        <w:br/>
        <w:t>В) посадка зеленых насаждений;</w:t>
      </w:r>
      <w:r w:rsidRPr="006C7604">
        <w:rPr>
          <w:rFonts w:ascii="Times New Roman" w:hAnsi="Times New Roman" w:cs="Times New Roman"/>
          <w:sz w:val="24"/>
          <w:szCs w:val="24"/>
        </w:rPr>
        <w:br/>
        <w:t>Г) прогнозирование ЧС.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 входит в воинскую обязанность?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воинский учет;</w:t>
      </w:r>
      <w:r w:rsidRPr="006C7604">
        <w:rPr>
          <w:rFonts w:ascii="Times New Roman" w:hAnsi="Times New Roman" w:cs="Times New Roman"/>
          <w:sz w:val="24"/>
          <w:szCs w:val="24"/>
        </w:rPr>
        <w:br/>
        <w:t>Б) нахождение в отставке;</w:t>
      </w:r>
      <w:r w:rsidRPr="006C7604">
        <w:rPr>
          <w:rFonts w:ascii="Times New Roman" w:hAnsi="Times New Roman" w:cs="Times New Roman"/>
          <w:sz w:val="24"/>
          <w:szCs w:val="24"/>
        </w:rPr>
        <w:br/>
        <w:t>В) пребывание в запасе;</w:t>
      </w:r>
      <w:r w:rsidRPr="006C7604">
        <w:rPr>
          <w:rFonts w:ascii="Times New Roman" w:hAnsi="Times New Roman" w:cs="Times New Roman"/>
          <w:sz w:val="24"/>
          <w:szCs w:val="24"/>
        </w:rPr>
        <w:br/>
        <w:t>Г) прохождение воинской службы по призыву.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Какие войска не относятся к основным видам ВС РФ?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сухопутные войска;</w:t>
      </w:r>
      <w:r w:rsidRPr="006C7604">
        <w:rPr>
          <w:rFonts w:ascii="Times New Roman" w:hAnsi="Times New Roman" w:cs="Times New Roman"/>
          <w:sz w:val="24"/>
          <w:szCs w:val="24"/>
        </w:rPr>
        <w:br/>
        <w:t>Б) воздушно-десантные войска;</w:t>
      </w:r>
      <w:r w:rsidRPr="006C7604">
        <w:rPr>
          <w:rFonts w:ascii="Times New Roman" w:hAnsi="Times New Roman" w:cs="Times New Roman"/>
          <w:sz w:val="24"/>
          <w:szCs w:val="24"/>
        </w:rPr>
        <w:br/>
        <w:t>В) воздушно-космические силы;</w:t>
      </w:r>
      <w:r w:rsidRPr="006C7604">
        <w:rPr>
          <w:rFonts w:ascii="Times New Roman" w:hAnsi="Times New Roman" w:cs="Times New Roman"/>
          <w:sz w:val="24"/>
          <w:szCs w:val="24"/>
        </w:rPr>
        <w:br/>
        <w:t>Г) военно-морской флот.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Назвать главный ритуал ВС РФ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принятие присяги;</w:t>
      </w:r>
      <w:r w:rsidRPr="006C7604">
        <w:rPr>
          <w:rFonts w:ascii="Times New Roman" w:hAnsi="Times New Roman" w:cs="Times New Roman"/>
          <w:sz w:val="24"/>
          <w:szCs w:val="24"/>
        </w:rPr>
        <w:br/>
        <w:t>Б) торжественные проводы в запас или в отставку;</w:t>
      </w:r>
      <w:r w:rsidRPr="006C7604">
        <w:rPr>
          <w:rFonts w:ascii="Times New Roman" w:hAnsi="Times New Roman" w:cs="Times New Roman"/>
          <w:sz w:val="24"/>
          <w:szCs w:val="24"/>
        </w:rPr>
        <w:br/>
        <w:t>В) торжественное вручение оружия и техники;</w:t>
      </w:r>
      <w:r w:rsidRPr="006C7604">
        <w:rPr>
          <w:rFonts w:ascii="Times New Roman" w:hAnsi="Times New Roman" w:cs="Times New Roman"/>
          <w:sz w:val="24"/>
          <w:szCs w:val="24"/>
        </w:rPr>
        <w:br/>
        <w:t>Г) торжественное вручение Боевого Знамени воинской части.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Наличие свободного времени для военнослужащих по призыву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один час;</w:t>
      </w:r>
      <w:r w:rsidRPr="006C7604">
        <w:rPr>
          <w:rFonts w:ascii="Times New Roman" w:hAnsi="Times New Roman" w:cs="Times New Roman"/>
          <w:sz w:val="24"/>
          <w:szCs w:val="24"/>
        </w:rPr>
        <w:br/>
        <w:t>Б) два часа;</w:t>
      </w:r>
      <w:r w:rsidRPr="006C7604">
        <w:rPr>
          <w:rFonts w:ascii="Times New Roman" w:hAnsi="Times New Roman" w:cs="Times New Roman"/>
          <w:sz w:val="24"/>
          <w:szCs w:val="24"/>
        </w:rPr>
        <w:br/>
        <w:t>В) три часа;</w:t>
      </w:r>
      <w:r w:rsidRPr="006C7604">
        <w:rPr>
          <w:rFonts w:ascii="Times New Roman" w:hAnsi="Times New Roman" w:cs="Times New Roman"/>
          <w:sz w:val="24"/>
          <w:szCs w:val="24"/>
        </w:rPr>
        <w:br/>
        <w:t>Г) 4 часа.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Продолжить фразы: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самостоятельный род войск – это…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суточный наряд – это…</w:t>
      </w: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часовой – это…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необходимо сделать чтобы постоянно повышать боевую готовность ВС РФ?</w:t>
      </w:r>
    </w:p>
    <w:p w:rsidR="00DD2467" w:rsidRPr="006C7604" w:rsidRDefault="00DD2467" w:rsidP="006C7604">
      <w:p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br/>
      </w:r>
    </w:p>
    <w:p w:rsidR="00DD2467" w:rsidRPr="00871E89" w:rsidRDefault="00DD2467" w:rsidP="00DD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89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lastRenderedPageBreak/>
        <w:t>Ваши первые действия при поражении электротоком: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непрямой массаж сердца;</w:t>
      </w:r>
      <w:r w:rsidRPr="006C7604">
        <w:rPr>
          <w:rFonts w:ascii="Times New Roman" w:hAnsi="Times New Roman" w:cs="Times New Roman"/>
          <w:sz w:val="24"/>
          <w:szCs w:val="24"/>
        </w:rPr>
        <w:br/>
        <w:t>Б) искусственная вентиляция легких;</w:t>
      </w:r>
      <w:r w:rsidRPr="006C7604">
        <w:rPr>
          <w:rFonts w:ascii="Times New Roman" w:hAnsi="Times New Roman" w:cs="Times New Roman"/>
          <w:sz w:val="24"/>
          <w:szCs w:val="24"/>
        </w:rPr>
        <w:br/>
        <w:t xml:space="preserve">В) отключение </w:t>
      </w:r>
      <w:proofErr w:type="spellStart"/>
      <w:r w:rsidRPr="006C7604">
        <w:rPr>
          <w:rFonts w:ascii="Times New Roman" w:hAnsi="Times New Roman" w:cs="Times New Roman"/>
          <w:sz w:val="24"/>
          <w:szCs w:val="24"/>
        </w:rPr>
        <w:t>электроисточника</w:t>
      </w:r>
      <w:proofErr w:type="spellEnd"/>
      <w:r w:rsidRPr="006C7604">
        <w:rPr>
          <w:rFonts w:ascii="Times New Roman" w:hAnsi="Times New Roman" w:cs="Times New Roman"/>
          <w:sz w:val="24"/>
          <w:szCs w:val="24"/>
        </w:rPr>
        <w:t>;</w:t>
      </w:r>
      <w:r w:rsidRPr="006C7604">
        <w:rPr>
          <w:rFonts w:ascii="Times New Roman" w:hAnsi="Times New Roman" w:cs="Times New Roman"/>
          <w:sz w:val="24"/>
          <w:szCs w:val="24"/>
        </w:rPr>
        <w:br/>
        <w:t>Г) госпитализация.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нельзя давать пострадавшему при отравлении щелочью?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слабый раствор лимонной кислоты;</w:t>
      </w:r>
      <w:r w:rsidRPr="006C7604">
        <w:rPr>
          <w:rFonts w:ascii="Times New Roman" w:hAnsi="Times New Roman" w:cs="Times New Roman"/>
          <w:sz w:val="24"/>
          <w:szCs w:val="24"/>
        </w:rPr>
        <w:br/>
        <w:t>Б) разбавленный столовый уксус;</w:t>
      </w:r>
      <w:r w:rsidRPr="006C7604">
        <w:rPr>
          <w:rFonts w:ascii="Times New Roman" w:hAnsi="Times New Roman" w:cs="Times New Roman"/>
          <w:sz w:val="24"/>
          <w:szCs w:val="24"/>
        </w:rPr>
        <w:br/>
        <w:t>В) обильное питье молока;</w:t>
      </w:r>
      <w:r w:rsidRPr="006C7604">
        <w:rPr>
          <w:rFonts w:ascii="Times New Roman" w:hAnsi="Times New Roman" w:cs="Times New Roman"/>
          <w:sz w:val="24"/>
          <w:szCs w:val="24"/>
        </w:rPr>
        <w:br/>
        <w:t>Г) слабительное средство.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 какому типу природных ЧС относится смерч?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геологические;</w:t>
      </w:r>
      <w:r w:rsidRPr="006C7604">
        <w:rPr>
          <w:rFonts w:ascii="Times New Roman" w:hAnsi="Times New Roman" w:cs="Times New Roman"/>
          <w:sz w:val="24"/>
          <w:szCs w:val="24"/>
        </w:rPr>
        <w:br/>
        <w:t>Б) метеорологические;</w:t>
      </w:r>
      <w:r w:rsidRPr="006C7604">
        <w:rPr>
          <w:rFonts w:ascii="Times New Roman" w:hAnsi="Times New Roman" w:cs="Times New Roman"/>
          <w:sz w:val="24"/>
          <w:szCs w:val="24"/>
        </w:rPr>
        <w:br/>
        <w:t>В) гидрологические;</w:t>
      </w:r>
      <w:r w:rsidRPr="006C7604">
        <w:rPr>
          <w:rFonts w:ascii="Times New Roman" w:hAnsi="Times New Roman" w:cs="Times New Roman"/>
          <w:sz w:val="24"/>
          <w:szCs w:val="24"/>
        </w:rPr>
        <w:br/>
        <w:t>Г) биологические.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Чернобыльская трагедия – это: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радиационная авария;</w:t>
      </w:r>
      <w:r w:rsidRPr="006C7604">
        <w:rPr>
          <w:rFonts w:ascii="Times New Roman" w:hAnsi="Times New Roman" w:cs="Times New Roman"/>
          <w:sz w:val="24"/>
          <w:szCs w:val="24"/>
        </w:rPr>
        <w:br/>
        <w:t>Б) химическая авария;</w:t>
      </w:r>
      <w:r w:rsidRPr="006C7604">
        <w:rPr>
          <w:rFonts w:ascii="Times New Roman" w:hAnsi="Times New Roman" w:cs="Times New Roman"/>
          <w:sz w:val="24"/>
          <w:szCs w:val="24"/>
        </w:rPr>
        <w:br/>
        <w:t>В) биологическая авария;</w:t>
      </w:r>
      <w:r w:rsidRPr="006C7604">
        <w:rPr>
          <w:rFonts w:ascii="Times New Roman" w:hAnsi="Times New Roman" w:cs="Times New Roman"/>
          <w:sz w:val="24"/>
          <w:szCs w:val="24"/>
        </w:rPr>
        <w:br/>
        <w:t>Г) гидродинамическая авария.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Какие ЧС не относятся к социальным ЧС?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алкоголизм;</w:t>
      </w:r>
      <w:r w:rsidRPr="006C7604">
        <w:rPr>
          <w:rFonts w:ascii="Times New Roman" w:hAnsi="Times New Roman" w:cs="Times New Roman"/>
          <w:sz w:val="24"/>
          <w:szCs w:val="24"/>
        </w:rPr>
        <w:br/>
        <w:t>Б) квартирные кражи;</w:t>
      </w:r>
      <w:r w:rsidRPr="006C7604">
        <w:rPr>
          <w:rFonts w:ascii="Times New Roman" w:hAnsi="Times New Roman" w:cs="Times New Roman"/>
          <w:sz w:val="24"/>
          <w:szCs w:val="24"/>
        </w:rPr>
        <w:br/>
        <w:t>В) разрушение платин;</w:t>
      </w:r>
      <w:r w:rsidRPr="006C7604">
        <w:rPr>
          <w:rFonts w:ascii="Times New Roman" w:hAnsi="Times New Roman" w:cs="Times New Roman"/>
          <w:sz w:val="24"/>
          <w:szCs w:val="24"/>
        </w:rPr>
        <w:br/>
        <w:t>Г) забастовки.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Не является задачей Национального Антитеррористического Комитета: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координация работы по противодействию терроризму;</w:t>
      </w:r>
      <w:r w:rsidRPr="006C7604">
        <w:rPr>
          <w:rFonts w:ascii="Times New Roman" w:hAnsi="Times New Roman" w:cs="Times New Roman"/>
          <w:sz w:val="24"/>
          <w:szCs w:val="24"/>
        </w:rPr>
        <w:br/>
        <w:t>Б) принятие самостоятельных решений по проведению штурма в контртеррористической операции;</w:t>
      </w:r>
      <w:r w:rsidRPr="006C7604">
        <w:rPr>
          <w:rFonts w:ascii="Times New Roman" w:hAnsi="Times New Roman" w:cs="Times New Roman"/>
          <w:sz w:val="24"/>
          <w:szCs w:val="24"/>
        </w:rPr>
        <w:br/>
        <w:t>В) разработка профилактических мер;</w:t>
      </w:r>
      <w:r w:rsidRPr="006C7604">
        <w:rPr>
          <w:rFonts w:ascii="Times New Roman" w:hAnsi="Times New Roman" w:cs="Times New Roman"/>
          <w:sz w:val="24"/>
          <w:szCs w:val="24"/>
        </w:rPr>
        <w:br/>
        <w:t>Г) участие в международном сотрудничестве по борьбе с терроризмом.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В какой подсистеме РСЧС относится город Оренбург?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местная;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Б) территориальная;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В) региональная;</w:t>
      </w:r>
      <w:r w:rsidRPr="006C7604">
        <w:rPr>
          <w:rFonts w:ascii="Times New Roman" w:hAnsi="Times New Roman" w:cs="Times New Roman"/>
          <w:sz w:val="24"/>
          <w:szCs w:val="24"/>
        </w:rPr>
        <w:br/>
        <w:t>Г) федеральная.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Система ГО работает на: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мирный период;</w:t>
      </w:r>
      <w:r w:rsidRPr="006C7604">
        <w:rPr>
          <w:rFonts w:ascii="Times New Roman" w:hAnsi="Times New Roman" w:cs="Times New Roman"/>
          <w:sz w:val="24"/>
          <w:szCs w:val="24"/>
        </w:rPr>
        <w:br/>
        <w:t>Б) военный период;</w:t>
      </w:r>
      <w:r w:rsidRPr="006C7604">
        <w:rPr>
          <w:rFonts w:ascii="Times New Roman" w:hAnsi="Times New Roman" w:cs="Times New Roman"/>
          <w:sz w:val="24"/>
          <w:szCs w:val="24"/>
        </w:rPr>
        <w:br/>
        <w:t>В) мирно-военный период;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Кто не освобождается от военной службы?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граждане, прошедшие службу в другом государстве;</w:t>
      </w:r>
      <w:r w:rsidRPr="006C7604">
        <w:rPr>
          <w:rFonts w:ascii="Times New Roman" w:hAnsi="Times New Roman" w:cs="Times New Roman"/>
          <w:sz w:val="24"/>
          <w:szCs w:val="24"/>
        </w:rPr>
        <w:br/>
      </w:r>
      <w:r w:rsidRPr="006C7604">
        <w:rPr>
          <w:rFonts w:ascii="Times New Roman" w:hAnsi="Times New Roman" w:cs="Times New Roman"/>
          <w:sz w:val="24"/>
          <w:szCs w:val="24"/>
        </w:rPr>
        <w:lastRenderedPageBreak/>
        <w:t>Б) граждане, родственники которых погибли при исполнении воинских обязанностей;</w:t>
      </w:r>
      <w:r w:rsidRPr="006C7604">
        <w:rPr>
          <w:rFonts w:ascii="Times New Roman" w:hAnsi="Times New Roman" w:cs="Times New Roman"/>
          <w:sz w:val="24"/>
          <w:szCs w:val="24"/>
        </w:rPr>
        <w:br/>
        <w:t>В) призывники, категории “В”;</w:t>
      </w:r>
      <w:r w:rsidRPr="006C7604">
        <w:rPr>
          <w:rFonts w:ascii="Times New Roman" w:hAnsi="Times New Roman" w:cs="Times New Roman"/>
          <w:sz w:val="24"/>
          <w:szCs w:val="24"/>
        </w:rPr>
        <w:br/>
        <w:t>Г) призывники категории “Б”.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Какой род войск не входит в состав Сухопутных Войск?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береговая охрана;</w:t>
      </w:r>
      <w:r w:rsidRPr="006C7604">
        <w:rPr>
          <w:rFonts w:ascii="Times New Roman" w:hAnsi="Times New Roman" w:cs="Times New Roman"/>
          <w:sz w:val="24"/>
          <w:szCs w:val="24"/>
        </w:rPr>
        <w:br/>
        <w:t>Б) танковые войска;</w:t>
      </w:r>
      <w:r w:rsidRPr="006C7604">
        <w:rPr>
          <w:rFonts w:ascii="Times New Roman" w:hAnsi="Times New Roman" w:cs="Times New Roman"/>
          <w:sz w:val="24"/>
          <w:szCs w:val="24"/>
        </w:rPr>
        <w:br/>
        <w:t>В) мотострелковые войска;</w:t>
      </w:r>
      <w:r w:rsidRPr="006C7604">
        <w:rPr>
          <w:rFonts w:ascii="Times New Roman" w:hAnsi="Times New Roman" w:cs="Times New Roman"/>
          <w:sz w:val="24"/>
          <w:szCs w:val="24"/>
        </w:rPr>
        <w:br/>
        <w:t>Г) ПВО.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Что не относится к традициям ВС?</w:t>
      </w:r>
      <w:r w:rsidRPr="006C7604">
        <w:rPr>
          <w:rFonts w:ascii="Times New Roman" w:hAnsi="Times New Roman" w:cs="Times New Roman"/>
          <w:sz w:val="24"/>
          <w:szCs w:val="24"/>
        </w:rPr>
        <w:br/>
        <w:t>Варианты ответа:</w:t>
      </w:r>
      <w:r w:rsidRPr="006C7604">
        <w:rPr>
          <w:rFonts w:ascii="Times New Roman" w:hAnsi="Times New Roman" w:cs="Times New Roman"/>
          <w:sz w:val="24"/>
          <w:szCs w:val="24"/>
        </w:rPr>
        <w:br/>
        <w:t>А) верность присяге и родине;</w:t>
      </w:r>
      <w:r w:rsidRPr="006C7604">
        <w:rPr>
          <w:rFonts w:ascii="Times New Roman" w:hAnsi="Times New Roman" w:cs="Times New Roman"/>
          <w:sz w:val="24"/>
          <w:szCs w:val="24"/>
        </w:rPr>
        <w:br/>
        <w:t>Б) войсковое товарищество;</w:t>
      </w:r>
      <w:r w:rsidRPr="006C7604">
        <w:rPr>
          <w:rFonts w:ascii="Times New Roman" w:hAnsi="Times New Roman" w:cs="Times New Roman"/>
          <w:sz w:val="24"/>
          <w:szCs w:val="24"/>
        </w:rPr>
        <w:br/>
        <w:t>В) совершенствование воинского мастерства;</w:t>
      </w:r>
      <w:r w:rsidRPr="006C7604">
        <w:rPr>
          <w:rFonts w:ascii="Times New Roman" w:hAnsi="Times New Roman" w:cs="Times New Roman"/>
          <w:sz w:val="24"/>
          <w:szCs w:val="24"/>
        </w:rPr>
        <w:br/>
        <w:t>Г) поступление в военно-учебное заведение.</w:t>
      </w:r>
    </w:p>
    <w:p w:rsidR="00DD2467" w:rsidRPr="006C7604" w:rsidRDefault="00DD2467" w:rsidP="00DD2467">
      <w:pPr>
        <w:ind w:left="360"/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Продолжить фразы: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подразделение – это…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дневальный – это…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караул – это...</w:t>
      </w: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Вооруженные Силы – это…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04">
        <w:rPr>
          <w:rFonts w:ascii="Times New Roman" w:hAnsi="Times New Roman" w:cs="Times New Roman"/>
          <w:sz w:val="24"/>
          <w:szCs w:val="24"/>
        </w:rPr>
        <w:t>Назвать основные задачи современной военной реформы.</w:t>
      </w: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rPr>
          <w:rFonts w:ascii="Times New Roman" w:hAnsi="Times New Roman" w:cs="Times New Roman"/>
          <w:sz w:val="24"/>
          <w:szCs w:val="24"/>
        </w:rPr>
      </w:pPr>
    </w:p>
    <w:p w:rsidR="00DD2467" w:rsidRPr="006C7604" w:rsidRDefault="00DD2467" w:rsidP="00DD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A00" w:rsidRPr="006C7604" w:rsidRDefault="00C54A00">
      <w:pPr>
        <w:rPr>
          <w:rFonts w:ascii="Times New Roman" w:hAnsi="Times New Roman" w:cs="Times New Roman"/>
          <w:sz w:val="24"/>
          <w:szCs w:val="24"/>
        </w:rPr>
      </w:pPr>
    </w:p>
    <w:sectPr w:rsidR="00C54A00" w:rsidRPr="006C7604" w:rsidSect="0071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F1A"/>
    <w:multiLevelType w:val="hybridMultilevel"/>
    <w:tmpl w:val="DACC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1C75"/>
    <w:multiLevelType w:val="hybridMultilevel"/>
    <w:tmpl w:val="0FE06040"/>
    <w:lvl w:ilvl="0" w:tplc="61187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467"/>
    <w:rsid w:val="00563627"/>
    <w:rsid w:val="006C7604"/>
    <w:rsid w:val="006E21B7"/>
    <w:rsid w:val="00871E89"/>
    <w:rsid w:val="00C54A00"/>
    <w:rsid w:val="00DD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2020-05-15T07:22:00Z</dcterms:created>
  <dcterms:modified xsi:type="dcterms:W3CDTF">2020-05-19T07:51:00Z</dcterms:modified>
</cp:coreProperties>
</file>